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5D" w:rsidRPr="0043185D" w:rsidRDefault="0043185D" w:rsidP="00EB2FCF">
      <w:pPr>
        <w:shd w:val="clear" w:color="auto" w:fill="F7F9FD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</w:pPr>
      <w:r w:rsidRPr="0043185D"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  <w:t>Материал использован с сайта</w:t>
      </w:r>
      <w:proofErr w:type="gramStart"/>
      <w:r w:rsidRPr="0043185D"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  <w:t>https</w:t>
      </w:r>
      <w:proofErr w:type="gramEnd"/>
      <w:r w:rsidRPr="0043185D"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  <w:t>://ped-kopilka.ru/raznoe/novyi-god-i-rozhdestvo/o-prazdnike-koljada-dlja-detei.html</w:t>
      </w:r>
    </w:p>
    <w:p w:rsidR="0043185D" w:rsidRPr="0043185D" w:rsidRDefault="0043185D" w:rsidP="0043185D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История праздника колядки для детей</w:t>
      </w:r>
    </w:p>
    <w:p w:rsidR="0043185D" w:rsidRPr="0043185D" w:rsidRDefault="0043185D" w:rsidP="004318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Познавательный материал о русском народном празднике «Пришла Коляда — отворяй ворота»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 — так назывался старинный рождественский обряд прославления праздника Рождества Христова песнями, а также и сама песня.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Руси это был наиболее любимый праздник. На Руси в зимние вечера, когда совсем смеркнется, по домам ходила Коляда — в вывороченной шубе, со звериной маской на лице, с ухватом или палкой. «Уродилась Коляда накануне Рождества», — распевали за окнами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деревенские парни и девушки.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Постращает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Коляда детей,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напотешит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взрослых, да и уйдет с толпой к соседям.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Святках еще дадут много представлений, в рождественский сочельник же они совершают как бы свой первый обход.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Когда-то на Руси Коляду воспринимали не как ряженого. Коляда была божеством, причем одним из влиятельных. Коляду кликали, зазывали, как это делали и по отношению к божествам меньшим —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Таусеню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Плуге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Коляде посвящали предновогодние дни, в ее честь устраивались игрища, учиняемые впоследствии на Святках.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патриарший запрет на поклонение Коляде был издан 24 декабря 1684 г. Полагают, что Коляда признавалась славянами за божество веселья, потому-то его и призывали, кликали в новогодние празднества веселые ватаги молодежи. Кстати, когда в течение долгих столетий из народной памяти исчезло божественное значение Коляды, этим словом стали называть не только рождественского лицедея — ряженого, но в некоторых местах (например, на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Тамбовщине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огородное чучело, а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колядовщиками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ругали нищих. Таков был конец языческого кумира.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Сибири, на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Енисейщине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Рождество распевали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Виноградье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Хор подростков, а иногда и взрослых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робят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отправлялся со звездой в руках под окна изб.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испрашивалось позволение хозяев пропеть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Виноградье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позволялось, толпа входила в избу с благодарственными словами: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Как хозяин </w:t>
      </w:r>
      <w:proofErr w:type="gramStart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дому, будто пан во раю;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Как хозяюшка </w:t>
      </w:r>
      <w:proofErr w:type="gramStart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дому, будто </w:t>
      </w:r>
      <w:proofErr w:type="spellStart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пчелочка</w:t>
      </w:r>
      <w:proofErr w:type="spellEnd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 меду,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Малы детушки </w:t>
      </w:r>
      <w:proofErr w:type="gramStart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дому, как оладышки во меду...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колядовщиков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впускали, они подхватывали совсем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«Хозяин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дому, что дьявол во аду» и т. д. Обыкновенно в каждой избе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находили радушие и гостеприимство. После обращения к домохозяевам и их деткам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запевала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 исполняли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Виноградье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звезде, которую несли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изображали бурное море, корабль и богатырей на нем. Середину звезды делали из короба сита, в который вставляли рисунок корабля и свечу, снаружи короб оклеивали промасленной бумагой и углами с бахромой. Звезду насаживали на рукоятку.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второй день после Рождества начинались святочные забавы и увеселения. С большой выдумкой изготовлялись маски, которые до XVI в. называли </w:t>
      </w:r>
      <w:proofErr w:type="spellStart"/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харями</w:t>
      </w:r>
      <w:proofErr w:type="spellEnd"/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рожами. Для маскарадов рядились медведями, козами, слепыми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лазарями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бойцами, старухами и даже курицами — рукава вывороченного полушубка натягивали на ноги, крючки застегивали на спине,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полусогнутому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голову надевали маску с гребешком, сзади привязывали хвост. Многие шутники мазали свои щеки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сажею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натирали кирпичом, искусно приделывали усы, на голову натягивали косматые шапки.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Ряженые под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новогодье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водили «кобылку»: двух парней связывали спина к спине, передний держал вилы с насаженной соломенной головой лошади. Сверху «кобылка» покрывалась попоной, на которую усаживался мальчи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всадник. Образ лошади, конечно, был весьма дорог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тьянину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-землепашцу.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новогодье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старой русской деревне «кликали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сень».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иных местах — пастухи, ходили по домам разбрасывать из рукавов зерна — на плодородие. Если встречали приветливо, кликающие пели песню, в которой сулили хозяину густую,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ужинистую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рожь, от которой «ему с колоса осьмина, из зерна ему коврига, из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полузерна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пирог». Хозяева благодарили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колядовщиков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козульками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фигурным печеньем и пирогами. «Кто не даст пирога — мы корову за рога», —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стращали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шутники.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этнографов долгое время было загадочным происхождение слова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овсень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Одни исследователи народного быта утверждали, что слово это происходит от овса, которым обсыпали, обсеивали в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новогодье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другие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овсень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возводили к языческому божеству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Авсеню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Таусеню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только языковеду А.А.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Потебне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80-х гг. XIX столетия удалось доказать, что слово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овсень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связано со старинным названием января —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просинец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иначе со словом «прояснять». После хмурых, рано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вечереющих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становится светлее. Это еще раз подтвердило, что новогодние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обряды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аграрно-солнечного происхождения.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и новогодний, щедрый, или, как говорили когда-то, Васильев вечер.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Крестьянские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усаживались в эту пору разбирать свиную голову. По народной символике, свинья олицетворяет плодовитость, благополучие. Чтобы во весь год дому сопутствовал достаток, и усаживались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вепреца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ломать»: глава семьи разделял вареную голову на части, раздавая куски по старшинству. Самый маленький из ребят залезал под стол подражать хрюканью поросенка. Кости со стола хозяйка выкидывала в свиной закут: пусть свиньи не переводятся. Потом семья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принималась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кашу, затертую из разных полевых злаков и гороха. Перед тем как выложить кашу из горшка и сдобрить ее конопляным маслом и медом,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приметливые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хозяйки присматривались к тому, как она выглядит в горшке: коли каша румяная,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раздымчатая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предстоящий год сложится удачливым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на Святках устраивали санные катания. Дуга в дугу саней по пятьдесят выстраивались поездом. В Сибири в ходу были рысистые бега: иноходцы и рысаки вихрем мчались под гиканье удальцов.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Святки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повсеместно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 справляли свадьбы. Считалось, что время вплоть до Масленицы — лучшее для этой цели. Много невест на Святках дожидались сватов, потому-то январь иногда даже в официальных старинных документах называли 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свадебником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 и писали: «От свадеб до Вербной недели», или: «Приехал о свадьбах».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посленовогодний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Святок, в так называемые страшные вечера, оберегали хлебные амбары, дома и скот от проделок нечистой силы.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Крещенье последний раз совершались гадания. К разнообразным способам предсказания судьбы относится и бросание обуви за ворота: «Куда покажет носок — в той стороне и замужем быть».</w:t>
      </w:r>
    </w:p>
    <w:p w:rsidR="0043185D" w:rsidRPr="0043185D" w:rsidRDefault="0043185D" w:rsidP="0043185D">
      <w:pPr>
        <w:shd w:val="clear" w:color="auto" w:fill="ECF4F9"/>
        <w:spacing w:after="0" w:line="210" w:lineRule="atLeast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  <w:t>РЕКЛАМА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дореволюционной России в святочные ночи народ не спал: ходили из дома в дом, угощались, колядовали, т. е. пели колядки — старинные рождественские и новогодние обрядовые песни. В эти дни царило всенародное веселье. Даже цари ходили к своим подданным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поздравиться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лядовать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Праздничная процессия шла обычно с бумажной звездой и вертепом — ярко раскрашенным ящиком в два яруса. С помощью деревянных фигурок в нем разыгрывали сценки, относящиеся к Рождеству Христову, — бегство в Египет, явление ангелов, поклонение волхвов.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верхнем ярусе представлялась смерть царя Ирода, в нижнем — пляски.</w:t>
      </w:r>
      <w:proofErr w:type="gramEnd"/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Колядование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начинали дети, молодые парни и девушки. Они пели под окнами изб колядки и получали за это различное угощение.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церковью святочные игрища, гаданья, ряженые («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масководство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надевание звероподобных </w:t>
      </w:r>
      <w:proofErr w:type="spellStart"/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</w:t>
      </w:r>
      <w:proofErr w:type="spellEnd"/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порицались, и в указе патриарха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Иоакима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1684 г., запрещающем святочные дурачества, говорится о том, что они приводят человека в «душепагубный грех». Но полностью запретить обычай хождения ряженых так и не удалось.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Рядились (наряжались) тоже по-всякому.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дворянских домах наряжались русалками, турками, рыцарями, монахами, барышни — гусарами, а юноши, наоборот, — дамами.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деревнях было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ряжеными, как правило, колядовали парни, надевали вывернутые овчиной наверх полушубки, маски и изображали различных животных — медведей, баранов, коз и т. д.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Распространенными колядками были шуточные припевки, где девушки запевали: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Уродилась коляда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Накануне Рождества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 рекою </w:t>
      </w:r>
      <w:proofErr w:type="gramStart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быстрою...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подпевали: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Чтобы царева золота казна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Была век </w:t>
      </w:r>
      <w:proofErr w:type="gramStart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полным-полна</w:t>
      </w:r>
      <w:proofErr w:type="gramEnd"/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Чтобы большим-то рекам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Слава неслась до моря.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Малым речкам — до мельницы.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эту песню хлебу поем,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Хлебу поем, хлебу честь воздаем.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многих литературных произведениях описываются коляды, но, пожалуй, самое яркое описание праздника — у Н.В. Гоголя в «Ночи перед Рождеством»: «Шумнее и шумнее раздавались по улицам песни и крики. Толпы толкавшегося народа были увеличены еще пришедшими из соседних деревень. Парубки шалили и бесились вволю. Часто между колядками слышалась какая-нибудь веселая песня, которую тут же успел сложить кто-нибудь из молодых казаков.... Маленькие окна подымались, и сухощавая рука старухи, которые одни только, вместе </w:t>
      </w:r>
      <w:proofErr w:type="gram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степенными отцами, оставались в избах, высовывалась из окошка с колбасою или куском пирога. Парубки и девушки наперерыв подставляли мешки и ловили свою добычу. В одном месте парубки, зашедши со всех сторон, окружали толпу девушек: шум, крик, один бросал ком снега, другой вырывал мешок со всякой всячиной. В другом месте девушки ловили парубка, подставляли ему ногу, и он летел вместе с мешком, стремглав, на землю. Казалось, всю ночь напролет готовы были </w:t>
      </w:r>
      <w:proofErr w:type="spellStart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провеселиться</w:t>
      </w:r>
      <w:proofErr w:type="spellEnd"/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43185D" w:rsidRPr="0043185D" w:rsidRDefault="0043185D" w:rsidP="004318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праздник уместно провести с ребятами 25 декабря или 7 января. Это может быть отдельным праздником классного коллектива (всех учащихся начальных классов, нескольких параллелей классов, кружка по интересам) по окончании первого учебного полугодия или в середине декабря. Праздник можно приурочить к новогоднему торжеству — все зависит от коллектива учащихся, от фантазий организаторов.</w:t>
      </w:r>
    </w:p>
    <w:p w:rsidR="0043185D" w:rsidRPr="0043185D" w:rsidRDefault="0043185D" w:rsidP="00EB2FCF">
      <w:pPr>
        <w:shd w:val="clear" w:color="auto" w:fill="F7F9FD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</w:pPr>
    </w:p>
    <w:p w:rsidR="0043185D" w:rsidRPr="0043185D" w:rsidRDefault="0043185D" w:rsidP="00EB2FCF">
      <w:pPr>
        <w:shd w:val="clear" w:color="auto" w:fill="F7F9FD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</w:pPr>
    </w:p>
    <w:p w:rsidR="0043185D" w:rsidRPr="0043185D" w:rsidRDefault="0043185D" w:rsidP="00EB2FCF">
      <w:pPr>
        <w:shd w:val="clear" w:color="auto" w:fill="F7F9FD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</w:pP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b/>
          <w:bCs/>
          <w:color w:val="0063C6"/>
          <w:kern w:val="36"/>
          <w:sz w:val="28"/>
          <w:szCs w:val="28"/>
          <w:bdr w:val="none" w:sz="0" w:space="0" w:color="auto" w:frame="1"/>
          <w:lang w:eastAsia="ru-RU"/>
        </w:rPr>
        <w:t>Забытые традиции:</w:t>
      </w:r>
      <w:r w:rsidRPr="0043185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 нижегородцы о старинных святочных обрядах и песнях</w:t>
      </w:r>
    </w:p>
    <w:p w:rsidR="00EB2FCF" w:rsidRPr="0043185D" w:rsidRDefault="00EB2FCF" w:rsidP="00EB2FCF">
      <w:pPr>
        <w:shd w:val="clear" w:color="auto" w:fill="F7F9FD"/>
        <w:spacing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Фольклорный праздник «Ходила коляда по святым вечерам» прошел в бальном зале усадьбы Рукавишниковых</w:t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4318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12816B7B" wp14:editId="0A050FEC">
            <wp:extent cx="5895975" cy="3930650"/>
            <wp:effectExtent l="0" t="0" r="9525" b="0"/>
            <wp:docPr id="1" name="Рисунок 1" descr="Забытые традиции: нижегородцы узнали больше о старинных святочных обрядах и пес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бытые традиции: нижегородцы узнали больше о старинных святочных обрядах и песн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  <w:t>Забытые традиции: нижегородцы узнали больше о старинных святочных обрядах и песнях</w:t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  <w:t>Фото: Елена КАРАЛ</w:t>
      </w:r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Спеть песни, которые давно не звучали, поиграть в забытые игры, вспомнить старинные гадания и услышать звуки традиционных русских инструментов предложил Нижегородский музей-заповедник. 14 января, на Старый Новый год, в бальном зале купеческой усадьбы Рукавишниковых прошел фольклорный праздник «Ходила коляда по святым вечерам».</w:t>
      </w:r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рассказала специалист по связям с общественностью музея Анастасия Макаренкова, у них хранится половина всего фондового запаса Нижегородской области.</w:t>
      </w:r>
    </w:p>
    <w:p w:rsidR="00EB2FCF" w:rsidRPr="0043185D" w:rsidRDefault="0043185D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tgtFrame="_blank" w:tooltip="Яндекс.Директ" w:history="1">
        <w:r w:rsidR="00EB2FCF" w:rsidRPr="0043185D">
          <w:rPr>
            <w:rFonts w:ascii="Times New Roman" w:eastAsia="Times New Roman" w:hAnsi="Times New Roman" w:cs="Times New Roman"/>
            <w:caps/>
            <w:color w:val="FFFFFF"/>
            <w:spacing w:val="15"/>
            <w:sz w:val="28"/>
            <w:szCs w:val="28"/>
            <w:u w:val="single"/>
            <w:lang w:eastAsia="ru-RU"/>
          </w:rPr>
          <w:t>РЕКЛАМА</w:t>
        </w:r>
      </w:hyperlink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Фонд включает в себя как предметы материального, так и нематериального наследия: исследования наших этнографов, полевые записи, традиции и обряды народа нижегородского края, которые можно только услышать, вспомнить, оживить своим участием, - сказала Анастасия Макаренкова.</w:t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7F409A16" wp14:editId="6C643786">
            <wp:extent cx="4752975" cy="3168650"/>
            <wp:effectExtent l="0" t="0" r="9525" b="0"/>
            <wp:docPr id="2" name="Рисунок 2" descr="Гостей праздника ожидали старинные игры для взрослых и тан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ей праздника ожидали старинные игры для взрослых и тан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  <w:t>Гостей праздника ожидали старинные игры для взрослых и танцы</w:t>
      </w:r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Устраиваются фольклорные праздники в бальном зале усадьбы уже четыре года подряд. Раньше они проводились для детей, а в этом году программа впервые рассчитана на взрослую аудиторию.</w:t>
      </w:r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Вечер был посвящен святочной тематике, ведь сейчас – самый пик рождественских Святок.</w:t>
      </w:r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рассказала заведующая сектором этнографии государственно историко-архитектурного музея-заповедника Ольга </w:t>
      </w:r>
      <w:proofErr w:type="spell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Гальцева</w:t>
      </w:r>
      <w:proofErr w:type="spell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 мере работы сектора скопилось много полевого, экспедиционного материала по традициям святок. Это не только нижегородские обычаи позапрошлого века, но и всей России. Сотрудники музея решили оживить материал без выдумок и интерпретаций.</w:t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5BB3017F" wp14:editId="7D4D3BAD">
            <wp:extent cx="5619750" cy="3746500"/>
            <wp:effectExtent l="0" t="0" r="0" b="6350"/>
            <wp:docPr id="3" name="Рисунок 3" descr="В начале ХХ века на Нижегородской ярмарке можно было увидеть представление старинного театра - верт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начале ХХ века на Нижегородской ярмарке можно было увидеть представление старинного театра - верте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  <w:t>В начале ХХ века на Нижегородской ярмарке можно было увидеть представление старинного театра - вертепа</w:t>
      </w:r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 нас в Нижнем вертеп показывали на нижегородской ярмарке в начале ХХ столетия.</w:t>
      </w:r>
      <w:proofErr w:type="gram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представляем сегодня такой старинный кукольный театр, будет обыграна тема Рождества Христа. Хотя появление вертепа относят к </w:t>
      </w:r>
      <w:proofErr w:type="gram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VIII столетию, в нем сосредоточены гораздо более древние традиции скоморошества и народного театра. Кроме того, существовали многочисленные святочные славословия и песенки: колядки, </w:t>
      </w:r>
      <w:proofErr w:type="spell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щедровки</w:t>
      </w:r>
      <w:proofErr w:type="spell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виноградия</w:t>
      </w:r>
      <w:proofErr w:type="spell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таусени</w:t>
      </w:r>
      <w:proofErr w:type="spell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Колядки знают все, а другие песни широкому кругу незнакомы, - рассказала Ольга </w:t>
      </w:r>
      <w:proofErr w:type="spell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Гальцева</w:t>
      </w:r>
      <w:proofErr w:type="spell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.- Мы также включили в программу праздника подблюдные гадания, взяли фрагмент из нижегородского архива. Это </w:t>
      </w:r>
      <w:proofErr w:type="gram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классика</w:t>
      </w:r>
      <w:proofErr w:type="gram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которой говорится, но мало кто понимает, как это происходило на самом деле. Познакомятся нижегородцы также с гаданиями шуточными, гаданиями-играми.</w:t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16F7542F" wp14:editId="29655E20">
            <wp:extent cx="5505450" cy="3670300"/>
            <wp:effectExtent l="0" t="0" r="0" b="6350"/>
            <wp:docPr id="4" name="Рисунок 4" descr="Святочные г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яточные гад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CF" w:rsidRPr="0043185D" w:rsidRDefault="00EB2FCF" w:rsidP="00EB2F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i/>
          <w:iCs/>
          <w:color w:val="626262"/>
          <w:sz w:val="28"/>
          <w:szCs w:val="28"/>
          <w:lang w:eastAsia="ru-RU"/>
        </w:rPr>
        <w:t>Святочные гадания</w:t>
      </w:r>
    </w:p>
    <w:p w:rsidR="00EB2FCF" w:rsidRPr="0043185D" w:rsidRDefault="00EB2FCF" w:rsidP="00EB2F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Гости праздника были задействованы в старинных играх для взрослых, танцевали и водили хороводы, слушали гусельную музыку и участвовали в святочных посиделках. Ольга </w:t>
      </w:r>
      <w:proofErr w:type="spellStart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Гальцева</w:t>
      </w:r>
      <w:proofErr w:type="spellEnd"/>
      <w:r w:rsidRPr="004318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отметила, что в архивах музея есть еще много рабочих материалов этнографов. У сотрудников появилась идея - сделать на их основе целую серию мероприятий с условным названием «Дневники экспедиций». На них могут демонстрироваться слайды, песенный материал и другие сведения этнографических экспедиций. Если задумку реализуют, то нижегородцы смогут узнать еще больше о разных направлениях фольклора нижегородского края.</w:t>
      </w:r>
    </w:p>
    <w:p w:rsidR="0063206E" w:rsidRPr="0043185D" w:rsidRDefault="0063206E">
      <w:pPr>
        <w:rPr>
          <w:rFonts w:ascii="Times New Roman" w:hAnsi="Times New Roman" w:cs="Times New Roman"/>
          <w:sz w:val="28"/>
          <w:szCs w:val="28"/>
        </w:rPr>
      </w:pPr>
    </w:p>
    <w:sectPr w:rsidR="0063206E" w:rsidRPr="004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CF"/>
    <w:rsid w:val="003632CF"/>
    <w:rsid w:val="0043185D"/>
    <w:rsid w:val="0063206E"/>
    <w:rsid w:val="00E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54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194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851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64952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1488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951">
                                          <w:marLeft w:val="-975"/>
                                          <w:marRight w:val="-9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75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98836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5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4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62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36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5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61850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569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02321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930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48573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61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rect.yandex.ru/?partn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2020-11-03T19:55:00Z</dcterms:created>
  <dcterms:modified xsi:type="dcterms:W3CDTF">2020-11-03T20:09:00Z</dcterms:modified>
</cp:coreProperties>
</file>